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868"/>
      </w:tblGrid>
      <w:tr w:rsidR="004A5D96" w:rsidRPr="0051589D" w14:paraId="31782574" w14:textId="77777777" w:rsidTr="004A5D96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E037B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after="80"/>
              <w:jc w:val="center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b/>
                <w:sz w:val="22"/>
              </w:rPr>
              <w:t>Profit and Loss Statement Explained</w:t>
            </w:r>
          </w:p>
        </w:tc>
      </w:tr>
      <w:tr w:rsidR="004A5D96" w:rsidRPr="0051589D" w14:paraId="6305745E" w14:textId="77777777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1AD94" w14:textId="77777777" w:rsidR="004A5D96" w:rsidRPr="0051589D" w:rsidRDefault="004A5D96">
            <w:pPr>
              <w:rPr>
                <w:rFonts w:ascii="Lato" w:eastAsia="Arial" w:hAnsi="Lato"/>
                <w:b/>
                <w:sz w:val="22"/>
              </w:rPr>
            </w:pPr>
            <w:r w:rsidRPr="0051589D">
              <w:rPr>
                <w:rFonts w:ascii="Lato" w:eastAsia="Arial" w:hAnsi="Lato"/>
                <w:b/>
                <w:sz w:val="22"/>
              </w:rPr>
              <w:t>INCOME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00D4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after="8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DDFCAEA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328E" w14:textId="77777777" w:rsidR="004A5D96" w:rsidRPr="0051589D" w:rsidRDefault="004A5D96" w:rsidP="00F16EC6">
            <w:pPr>
              <w:numPr>
                <w:ilvl w:val="0"/>
                <w:numId w:val="1"/>
              </w:numPr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Sales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DD1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5942E40E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81A45" w14:textId="77777777" w:rsidR="004A5D96" w:rsidRPr="0051589D" w:rsidRDefault="004A5D96" w:rsidP="00F16EC6">
            <w:pPr>
              <w:numPr>
                <w:ilvl w:val="0"/>
                <w:numId w:val="1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Other Income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4A9CC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2D060C0E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33CAF8" w14:textId="77777777" w:rsidR="004A5D96" w:rsidRPr="0051589D" w:rsidRDefault="004A5D96" w:rsidP="00F16EC6">
            <w:pPr>
              <w:numPr>
                <w:ilvl w:val="0"/>
                <w:numId w:val="1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 xml:space="preserve">Total Income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E7CC9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7909475C" w14:textId="77777777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12D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b/>
                <w:sz w:val="22"/>
              </w:rPr>
            </w:pPr>
            <w:r w:rsidRPr="0051589D">
              <w:rPr>
                <w:rFonts w:ascii="Lato" w:eastAsia="Arial" w:hAnsi="Lato"/>
                <w:b/>
                <w:sz w:val="22"/>
              </w:rPr>
              <w:t>OPERATING EXPENSES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7F1C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b/>
                <w:sz w:val="22"/>
              </w:rPr>
            </w:pPr>
          </w:p>
        </w:tc>
      </w:tr>
      <w:tr w:rsidR="004A5D96" w:rsidRPr="0051589D" w14:paraId="73733080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8DBA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Salaries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1BC5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FC4E90E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9D5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Employee benefits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99E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755C378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6BB8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 xml:space="preserve"> Payroll taxes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D13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678B749D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839A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Rent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67B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A713456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A1A0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 xml:space="preserve">Repairs &amp; maintenance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D70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288BC9C6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8822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Equipment rental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F5E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A9A799B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757E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Furniture and equipment purchase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DF7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5360DFF4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DFDC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Vehicle(s)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FBB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453B2784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79C5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Vehicle maintenance &amp; repairs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426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5108089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D843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Depreciation and amortization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5A1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2B7E7168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C2BC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Insurance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4A1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5502B4F9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701C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Interest expense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707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67BA469C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90FE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 xml:space="preserve">Utilities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69F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DB053E4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AA75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Telephone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7E7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535BF5D9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036E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Office supplies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63E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0B09D8F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10F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Dues, subscriptions, licenses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D27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1D82850A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2901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Training materials + services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CBBB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6E1167D1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8007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Postage and freight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EE4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43EC97A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9D23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Marketing and promotion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03E2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68F3AF81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EEA9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Sales commission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314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14634282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CE83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Legal and professional services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1F3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141629A6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6CA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 xml:space="preserve">Travel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AC0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2735F60F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8D3D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Miscellaneous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1F06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4B23FF9E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5EDC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Other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DB7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43208903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3DF2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b/>
                <w:sz w:val="22"/>
              </w:rPr>
            </w:pPr>
            <w:r w:rsidRPr="0051589D">
              <w:rPr>
                <w:rFonts w:ascii="Lato" w:eastAsia="Arial" w:hAnsi="Lato"/>
                <w:b/>
                <w:sz w:val="22"/>
              </w:rPr>
              <w:t>Total Operating Expenses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5D2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2BB697DF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1C1E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Net profit/loss before tax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78B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05BFE19F" w14:textId="77777777" w:rsidTr="00B12A5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20D4" w14:textId="77777777" w:rsidR="004A5D96" w:rsidRPr="0051589D" w:rsidRDefault="004A5D96" w:rsidP="00F16EC6">
            <w:pPr>
              <w:numPr>
                <w:ilvl w:val="0"/>
                <w:numId w:val="2"/>
              </w:num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  <w:r w:rsidRPr="0051589D">
              <w:rPr>
                <w:rFonts w:ascii="Lato" w:eastAsia="Arial" w:hAnsi="Lato"/>
                <w:sz w:val="22"/>
              </w:rPr>
              <w:t>Provision for taxes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E30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  <w:tr w:rsidR="004A5D96" w:rsidRPr="0051589D" w14:paraId="67A3EF9B" w14:textId="77777777" w:rsidTr="004A5D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D7F" w14:textId="77777777" w:rsidR="004A5D96" w:rsidRPr="0051589D" w:rsidRDefault="004A5D96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b/>
                <w:sz w:val="22"/>
              </w:rPr>
            </w:pPr>
            <w:r w:rsidRPr="0051589D">
              <w:rPr>
                <w:rFonts w:ascii="Lato" w:eastAsia="Arial" w:hAnsi="Lato"/>
                <w:b/>
                <w:sz w:val="22"/>
              </w:rPr>
              <w:t>38. TOTAL NET PROFIT/(LOSS)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578" w14:textId="77777777" w:rsidR="004A5D96" w:rsidRPr="0051589D" w:rsidRDefault="004A5D96" w:rsidP="00B12A54">
            <w:pPr>
              <w:tabs>
                <w:tab w:val="left" w:pos="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</w:tabs>
              <w:spacing w:before="40" w:after="40"/>
              <w:rPr>
                <w:rFonts w:ascii="Lato" w:eastAsia="Arial" w:hAnsi="Lato"/>
                <w:sz w:val="22"/>
              </w:rPr>
            </w:pPr>
          </w:p>
        </w:tc>
      </w:tr>
    </w:tbl>
    <w:p w14:paraId="0F06B82A" w14:textId="77777777" w:rsidR="0058184D" w:rsidRPr="0051589D" w:rsidRDefault="0058184D" w:rsidP="0051589D">
      <w:pPr>
        <w:rPr>
          <w:rFonts w:ascii="Lato" w:hAnsi="Lato"/>
        </w:rPr>
      </w:pPr>
    </w:p>
    <w:sectPr w:rsidR="0058184D" w:rsidRPr="0051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477"/>
    <w:multiLevelType w:val="multilevel"/>
    <w:tmpl w:val="0170313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438D3141"/>
    <w:multiLevelType w:val="multilevel"/>
    <w:tmpl w:val="007C383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96"/>
    <w:rsid w:val="004A5D96"/>
    <w:rsid w:val="0051589D"/>
    <w:rsid w:val="0058184D"/>
    <w:rsid w:val="00B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0481"/>
  <w15:docId w15:val="{5E3A101D-5241-4C42-ACB3-6050307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D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2</cp:revision>
  <dcterms:created xsi:type="dcterms:W3CDTF">2022-01-17T05:32:00Z</dcterms:created>
  <dcterms:modified xsi:type="dcterms:W3CDTF">2022-01-17T05:32:00Z</dcterms:modified>
</cp:coreProperties>
</file>